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E834" w14:textId="4063CECE" w:rsidR="007943EC" w:rsidRDefault="007943EC" w:rsidP="007943EC">
      <w:pPr>
        <w:shd w:val="clear" w:color="auto" w:fill="FFFFFF"/>
        <w:spacing w:before="300" w:after="16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7759">
        <w:rPr>
          <w:rFonts w:ascii="Arial" w:eastAsia="Times New Roman" w:hAnsi="Arial" w:cs="Arial"/>
          <w:noProof/>
          <w:color w:val="0000FF"/>
          <w:sz w:val="21"/>
          <w:szCs w:val="21"/>
        </w:rPr>
        <w:drawing>
          <wp:inline distT="0" distB="0" distL="0" distR="0" wp14:anchorId="50019DE2" wp14:editId="6912DA44">
            <wp:extent cx="1171575" cy="1171575"/>
            <wp:effectExtent l="0" t="0" r="9525" b="9525"/>
            <wp:docPr id="1" name="Picture 1" descr="https://www.columbustech.edu/app/uploads/2021/08/Icon-01-1024x10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umbustech.edu/app/uploads/2021/08/Icon-01-1024x10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A4EF9" w14:textId="1CB951EE" w:rsidR="00C67759" w:rsidRPr="00C67759" w:rsidRDefault="00C67759" w:rsidP="007943EC">
      <w:pPr>
        <w:shd w:val="clear" w:color="auto" w:fill="FFFFFF"/>
        <w:spacing w:before="300" w:after="16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775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CTC Foundation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AUTOMOTIVE </w:t>
      </w:r>
      <w:r w:rsidRPr="00C67759">
        <w:rPr>
          <w:rFonts w:ascii="Times New Roman" w:eastAsia="Times New Roman" w:hAnsi="Times New Roman" w:cs="Times New Roman"/>
          <w:b/>
          <w:bCs/>
          <w:sz w:val="36"/>
          <w:szCs w:val="36"/>
        </w:rPr>
        <w:t>Scholarship Applications Open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 summer semester March 22 – May 25</w:t>
      </w:r>
    </w:p>
    <w:p w14:paraId="0B447DE7" w14:textId="2F51E2D6" w:rsidR="00C67759" w:rsidRPr="00C67759" w:rsidRDefault="00C67759" w:rsidP="00C6775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FB1804D" w14:textId="2E5D0822" w:rsidR="001F029D" w:rsidRDefault="00E367D1" w:rsidP="00DC0C0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Georgia Automotive Dealers Association Scholarship is </w:t>
      </w:r>
      <w:r w:rsidR="00AB6340" w:rsidRPr="00AB6340">
        <w:rPr>
          <w:rFonts w:ascii="Arial" w:hAnsi="Arial" w:cs="Arial"/>
        </w:rPr>
        <w:t>available for students enrolled in Automotive</w:t>
      </w:r>
      <w:r>
        <w:rPr>
          <w:rFonts w:ascii="Arial" w:hAnsi="Arial" w:cs="Arial"/>
        </w:rPr>
        <w:t xml:space="preserve"> or Auto Collision Repair</w:t>
      </w:r>
      <w:r w:rsidR="00AB6340" w:rsidRPr="00AB6340">
        <w:rPr>
          <w:rFonts w:ascii="Arial" w:hAnsi="Arial" w:cs="Arial"/>
        </w:rPr>
        <w:t xml:space="preserve">. </w:t>
      </w:r>
      <w:r w:rsidR="00BC4218">
        <w:rPr>
          <w:rFonts w:ascii="Arial" w:hAnsi="Arial" w:cs="Arial"/>
        </w:rPr>
        <w:t>The scholarship application portal opens</w:t>
      </w:r>
      <w:r>
        <w:rPr>
          <w:rFonts w:ascii="Arial" w:hAnsi="Arial" w:cs="Arial"/>
        </w:rPr>
        <w:t xml:space="preserve"> Tuesday,</w:t>
      </w:r>
      <w:r w:rsidR="003C5869" w:rsidRPr="00DC0C0F">
        <w:rPr>
          <w:rFonts w:ascii="Arial" w:hAnsi="Arial" w:cs="Arial"/>
        </w:rPr>
        <w:t xml:space="preserve"> </w:t>
      </w:r>
      <w:r w:rsidR="00C67759" w:rsidRPr="00DC0C0F">
        <w:rPr>
          <w:rFonts w:ascii="Arial" w:hAnsi="Arial" w:cs="Arial"/>
        </w:rPr>
        <w:t>March 22</w:t>
      </w:r>
      <w:r w:rsidR="00BC4218">
        <w:rPr>
          <w:rFonts w:ascii="Arial" w:hAnsi="Arial" w:cs="Arial"/>
        </w:rPr>
        <w:t>.</w:t>
      </w:r>
      <w:r w:rsidR="001F029D" w:rsidRPr="00DC0C0F">
        <w:rPr>
          <w:rFonts w:ascii="Arial" w:hAnsi="Arial" w:cs="Arial"/>
        </w:rPr>
        <w:t xml:space="preserve">  </w:t>
      </w:r>
      <w:r w:rsidR="00C67759" w:rsidRPr="00DC0C0F">
        <w:rPr>
          <w:rFonts w:ascii="Arial" w:hAnsi="Arial" w:cs="Arial"/>
          <w:bCs/>
        </w:rPr>
        <w:t>The deadline to apply is</w:t>
      </w:r>
      <w:r w:rsidR="00AB6340">
        <w:rPr>
          <w:rFonts w:ascii="Arial" w:hAnsi="Arial" w:cs="Arial"/>
          <w:bCs/>
        </w:rPr>
        <w:t xml:space="preserve"> 12:00 am (midnight)</w:t>
      </w:r>
      <w:r w:rsidR="00C67759" w:rsidRPr="00DC0C0F">
        <w:rPr>
          <w:rFonts w:ascii="Arial" w:hAnsi="Arial" w:cs="Arial"/>
          <w:bCs/>
        </w:rPr>
        <w:t xml:space="preserve"> May 25.</w:t>
      </w:r>
    </w:p>
    <w:p w14:paraId="02C8CFD2" w14:textId="77777777" w:rsidR="00DC0C0F" w:rsidRPr="00DC0C0F" w:rsidRDefault="00DC0C0F" w:rsidP="00DC0C0F">
      <w:pPr>
        <w:pStyle w:val="NoSpacing"/>
        <w:rPr>
          <w:rFonts w:ascii="Arial" w:hAnsi="Arial" w:cs="Arial"/>
          <w:bCs/>
        </w:rPr>
      </w:pPr>
    </w:p>
    <w:p w14:paraId="1642CBD1" w14:textId="77777777" w:rsidR="001F029D" w:rsidRPr="00595236" w:rsidRDefault="001F029D" w:rsidP="00DC0C0F">
      <w:pPr>
        <w:pStyle w:val="NoSpacing"/>
        <w:rPr>
          <w:rFonts w:ascii="Arial" w:hAnsi="Arial" w:cs="Arial"/>
          <w:b/>
          <w:bCs/>
        </w:rPr>
      </w:pPr>
      <w:r w:rsidRPr="00DC0C0F">
        <w:rPr>
          <w:rFonts w:ascii="Arial" w:hAnsi="Arial" w:cs="Arial"/>
          <w:b/>
          <w:bCs/>
        </w:rPr>
        <w:t xml:space="preserve">To apply:  </w:t>
      </w:r>
    </w:p>
    <w:p w14:paraId="1B91E0BA" w14:textId="0F35E4D0" w:rsidR="001F029D" w:rsidRPr="00595236" w:rsidRDefault="001F029D" w:rsidP="00DC0C0F">
      <w:pPr>
        <w:pStyle w:val="NoSpacing"/>
        <w:numPr>
          <w:ilvl w:val="0"/>
          <w:numId w:val="4"/>
        </w:numPr>
        <w:rPr>
          <w:rFonts w:ascii="Arial" w:hAnsi="Arial" w:cs="Arial"/>
          <w:u w:val="single"/>
        </w:rPr>
      </w:pPr>
      <w:r w:rsidRPr="00595236">
        <w:rPr>
          <w:rFonts w:ascii="Arial" w:hAnsi="Arial" w:cs="Arial"/>
        </w:rPr>
        <w:t xml:space="preserve">Please click here:  </w:t>
      </w:r>
      <w:hyperlink r:id="rId7" w:history="1">
        <w:r w:rsidRPr="00595236">
          <w:rPr>
            <w:rFonts w:ascii="Arial" w:hAnsi="Arial" w:cs="Arial"/>
            <w:color w:val="2E74B5" w:themeColor="accent1" w:themeShade="BF"/>
            <w:u w:val="single"/>
          </w:rPr>
          <w:t>https://columbustech.awardspring.com/</w:t>
        </w:r>
      </w:hyperlink>
      <w:r w:rsidRPr="00595236">
        <w:rPr>
          <w:rFonts w:ascii="Arial" w:hAnsi="Arial" w:cs="Arial"/>
          <w:color w:val="2E74B5" w:themeColor="accent1" w:themeShade="BF"/>
          <w:u w:val="single"/>
        </w:rPr>
        <w:tab/>
      </w:r>
    </w:p>
    <w:p w14:paraId="42421EC9" w14:textId="0D4EAB89" w:rsidR="001F029D" w:rsidRPr="00595236" w:rsidRDefault="001F029D" w:rsidP="00DC0C0F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95236">
        <w:rPr>
          <w:rFonts w:ascii="Arial" w:hAnsi="Arial" w:cs="Arial"/>
        </w:rPr>
        <w:t>To log in, u</w:t>
      </w:r>
      <w:r w:rsidRPr="00595236">
        <w:rPr>
          <w:rFonts w:ascii="Arial" w:hAnsi="Arial" w:cs="Arial"/>
        </w:rPr>
        <w:t xml:space="preserve">se student credentials </w:t>
      </w:r>
      <w:r w:rsidR="007943EC" w:rsidRPr="00595236">
        <w:rPr>
          <w:rFonts w:ascii="Arial" w:hAnsi="Arial" w:cs="Arial"/>
          <w:bCs/>
        </w:rPr>
        <w:t xml:space="preserve">in the </w:t>
      </w:r>
      <w:r w:rsidR="007943EC" w:rsidRPr="00595236">
        <w:rPr>
          <w:rFonts w:ascii="Arial" w:hAnsi="Arial" w:cs="Arial"/>
          <w:bCs/>
          <w:highlight w:val="yellow"/>
        </w:rPr>
        <w:t>yellow</w:t>
      </w:r>
      <w:r w:rsidR="007943EC" w:rsidRPr="00595236">
        <w:rPr>
          <w:rFonts w:ascii="Arial" w:hAnsi="Arial" w:cs="Arial"/>
          <w:bCs/>
        </w:rPr>
        <w:t xml:space="preserve"> box</w:t>
      </w:r>
      <w:r w:rsidRPr="00595236">
        <w:rPr>
          <w:rFonts w:ascii="Arial" w:hAnsi="Arial" w:cs="Arial"/>
          <w:b/>
        </w:rPr>
        <w:t>.</w:t>
      </w:r>
    </w:p>
    <w:p w14:paraId="3542DABB" w14:textId="5A0EBE95" w:rsidR="001F029D" w:rsidRDefault="00E367D1" w:rsidP="00DC0C0F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95236">
        <w:rPr>
          <w:rFonts w:ascii="Arial" w:hAnsi="Arial" w:cs="Arial"/>
        </w:rPr>
        <w:t xml:space="preserve">Once logged in, </w:t>
      </w:r>
      <w:r w:rsidR="00C67759" w:rsidRPr="00595236">
        <w:rPr>
          <w:rFonts w:ascii="Arial" w:hAnsi="Arial" w:cs="Arial"/>
        </w:rPr>
        <w:t>the scholarship opportunity will</w:t>
      </w:r>
      <w:r w:rsidRPr="00595236">
        <w:rPr>
          <w:rFonts w:ascii="Arial" w:hAnsi="Arial" w:cs="Arial"/>
        </w:rPr>
        <w:t xml:space="preserve"> auto-</w:t>
      </w:r>
      <w:r w:rsidR="00C67759" w:rsidRPr="00595236">
        <w:rPr>
          <w:rFonts w:ascii="Arial" w:hAnsi="Arial" w:cs="Arial"/>
        </w:rPr>
        <w:t xml:space="preserve">populate </w:t>
      </w:r>
      <w:r w:rsidRPr="00595236">
        <w:rPr>
          <w:rFonts w:ascii="Arial" w:hAnsi="Arial" w:cs="Arial"/>
        </w:rPr>
        <w:t xml:space="preserve">based on your student information </w:t>
      </w:r>
      <w:r>
        <w:rPr>
          <w:rFonts w:ascii="Arial" w:hAnsi="Arial" w:cs="Arial"/>
        </w:rPr>
        <w:t>on file.</w:t>
      </w:r>
    </w:p>
    <w:p w14:paraId="0D785467" w14:textId="77777777" w:rsidR="00DC0C0F" w:rsidRPr="00DC0C0F" w:rsidRDefault="00DC0C0F" w:rsidP="00DC0C0F">
      <w:pPr>
        <w:pStyle w:val="NoSpacing"/>
        <w:ind w:left="720"/>
        <w:rPr>
          <w:rFonts w:ascii="Arial" w:hAnsi="Arial" w:cs="Arial"/>
        </w:rPr>
      </w:pPr>
    </w:p>
    <w:p w14:paraId="4EFE2C46" w14:textId="77777777" w:rsidR="00DC0C0F" w:rsidRPr="00DC0C0F" w:rsidRDefault="00DC0C0F" w:rsidP="00DC0C0F">
      <w:pPr>
        <w:pStyle w:val="NoSpacing"/>
        <w:rPr>
          <w:rFonts w:ascii="Arial" w:hAnsi="Arial" w:cs="Arial"/>
          <w:b/>
          <w:bCs/>
        </w:rPr>
      </w:pPr>
      <w:r w:rsidRPr="00DC0C0F">
        <w:rPr>
          <w:rFonts w:ascii="Arial" w:hAnsi="Arial" w:cs="Arial"/>
          <w:b/>
          <w:bCs/>
        </w:rPr>
        <w:t>Requirements:</w:t>
      </w:r>
    </w:p>
    <w:p w14:paraId="47AF36CF" w14:textId="79FB2432" w:rsidR="00DC0C0F" w:rsidRDefault="00E367D1" w:rsidP="00DC0C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Scholarship applicants must meet the following criteria:</w:t>
      </w:r>
    </w:p>
    <w:p w14:paraId="73FE9232" w14:textId="7BC3AB98" w:rsidR="00BC4218" w:rsidRDefault="00E367D1" w:rsidP="00DC0C0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C4218">
        <w:rPr>
          <w:rFonts w:ascii="Arial" w:hAnsi="Arial" w:cs="Arial"/>
        </w:rPr>
        <w:t xml:space="preserve">ust be enrolled in </w:t>
      </w:r>
      <w:r>
        <w:rPr>
          <w:rFonts w:ascii="Arial" w:hAnsi="Arial" w:cs="Arial"/>
        </w:rPr>
        <w:t xml:space="preserve">an </w:t>
      </w:r>
      <w:r w:rsidR="00BC4218">
        <w:rPr>
          <w:rFonts w:ascii="Arial" w:hAnsi="Arial" w:cs="Arial"/>
        </w:rPr>
        <w:t>Automotive or Auto Collison Repair</w:t>
      </w:r>
      <w:r>
        <w:rPr>
          <w:rFonts w:ascii="Arial" w:hAnsi="Arial" w:cs="Arial"/>
        </w:rPr>
        <w:t xml:space="preserve"> program</w:t>
      </w:r>
      <w:r w:rsidR="00BC4218">
        <w:rPr>
          <w:rFonts w:ascii="Arial" w:hAnsi="Arial" w:cs="Arial"/>
        </w:rPr>
        <w:t xml:space="preserve"> (degree, diploma, or TCCs)</w:t>
      </w:r>
    </w:p>
    <w:p w14:paraId="7A1CB64B" w14:textId="77777777" w:rsidR="00E367D1" w:rsidRDefault="00E367D1" w:rsidP="00E367D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must be registered for summer semester</w:t>
      </w:r>
    </w:p>
    <w:p w14:paraId="5E29C29D" w14:textId="4B0F049C" w:rsidR="00DC0C0F" w:rsidRDefault="00C67759" w:rsidP="00DC0C0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DC0C0F">
        <w:rPr>
          <w:rFonts w:ascii="Arial" w:hAnsi="Arial" w:cs="Arial"/>
        </w:rPr>
        <w:t xml:space="preserve">minimum 3.0 GPA </w:t>
      </w:r>
      <w:r w:rsidR="00BC4218">
        <w:rPr>
          <w:rFonts w:ascii="Arial" w:hAnsi="Arial" w:cs="Arial"/>
        </w:rPr>
        <w:t xml:space="preserve">for current students </w:t>
      </w:r>
      <w:r w:rsidR="00E367D1">
        <w:rPr>
          <w:rFonts w:ascii="Arial" w:hAnsi="Arial" w:cs="Arial"/>
          <w:b/>
          <w:bCs/>
        </w:rPr>
        <w:t>(</w:t>
      </w:r>
      <w:r w:rsidR="00BC4218">
        <w:rPr>
          <w:rFonts w:ascii="Arial" w:hAnsi="Arial" w:cs="Arial"/>
        </w:rPr>
        <w:t>no GPA requirement for first semester students</w:t>
      </w:r>
      <w:r w:rsidR="00E367D1">
        <w:rPr>
          <w:rFonts w:ascii="Arial" w:hAnsi="Arial" w:cs="Arial"/>
        </w:rPr>
        <w:t>)</w:t>
      </w:r>
      <w:r w:rsidR="00BC4218">
        <w:rPr>
          <w:rFonts w:ascii="Arial" w:hAnsi="Arial" w:cs="Arial"/>
        </w:rPr>
        <w:t xml:space="preserve"> </w:t>
      </w:r>
    </w:p>
    <w:p w14:paraId="4D5BD257" w14:textId="0607AAA2" w:rsidR="00DC0C0F" w:rsidRDefault="00DC0C0F" w:rsidP="00DC0C0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67D1">
        <w:rPr>
          <w:rFonts w:ascii="Arial" w:hAnsi="Arial" w:cs="Arial"/>
        </w:rPr>
        <w:t xml:space="preserve">pplication includes a </w:t>
      </w:r>
      <w:r>
        <w:rPr>
          <w:rFonts w:ascii="Arial" w:hAnsi="Arial" w:cs="Arial"/>
        </w:rPr>
        <w:t xml:space="preserve">written essay </w:t>
      </w:r>
    </w:p>
    <w:p w14:paraId="0EEB41C5" w14:textId="1FF637CC" w:rsidR="00DC0C0F" w:rsidRPr="007943EC" w:rsidRDefault="00E367D1" w:rsidP="008464C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943EC" w:rsidRPr="00DC0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7943EC" w:rsidRPr="00DC0C0F">
        <w:rPr>
          <w:rFonts w:ascii="Arial" w:hAnsi="Arial" w:cs="Arial"/>
        </w:rPr>
        <w:t>cholarship award</w:t>
      </w:r>
      <w:r w:rsidR="00C67759" w:rsidRPr="00DC0C0F">
        <w:rPr>
          <w:rFonts w:ascii="Arial" w:hAnsi="Arial" w:cs="Arial"/>
        </w:rPr>
        <w:t> </w:t>
      </w:r>
      <w:r w:rsidR="00C67759" w:rsidRPr="007943EC">
        <w:rPr>
          <w:rFonts w:ascii="Arial" w:hAnsi="Arial" w:cs="Arial"/>
        </w:rPr>
        <w:t>will be</w:t>
      </w:r>
      <w:r w:rsidR="007943EC" w:rsidRPr="007943EC">
        <w:rPr>
          <w:rFonts w:ascii="Arial" w:hAnsi="Arial" w:cs="Arial"/>
        </w:rPr>
        <w:t xml:space="preserve"> posted directly to the student’s account</w:t>
      </w:r>
      <w:r w:rsidR="00C67759" w:rsidRPr="007943EC">
        <w:rPr>
          <w:rFonts w:ascii="Arial" w:hAnsi="Arial" w:cs="Arial"/>
        </w:rPr>
        <w:t>.  It is not a cash award.</w:t>
      </w:r>
    </w:p>
    <w:p w14:paraId="42A82A98" w14:textId="789122F8" w:rsidR="00C67759" w:rsidRDefault="00E367D1" w:rsidP="008464C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C67759" w:rsidRPr="00DC0C0F">
        <w:rPr>
          <w:rFonts w:ascii="Arial" w:hAnsi="Arial" w:cs="Arial"/>
        </w:rPr>
        <w:t>recipients must participate in Columbus Tech’s virtual awards presentation ceremony by being videotaped and photographed on a designated date and time. Failure to participate forfeit</w:t>
      </w:r>
      <w:r>
        <w:rPr>
          <w:rFonts w:ascii="Arial" w:hAnsi="Arial" w:cs="Arial"/>
        </w:rPr>
        <w:t>s</w:t>
      </w:r>
      <w:r w:rsidR="00C67759" w:rsidRPr="00DC0C0F">
        <w:rPr>
          <w:rFonts w:ascii="Arial" w:hAnsi="Arial" w:cs="Arial"/>
        </w:rPr>
        <w:t xml:space="preserve"> any award.</w:t>
      </w:r>
    </w:p>
    <w:p w14:paraId="263D0B40" w14:textId="0EE566CD" w:rsidR="00DC0C0F" w:rsidRDefault="00DC0C0F" w:rsidP="00DC0C0F">
      <w:pPr>
        <w:pStyle w:val="NoSpacing"/>
        <w:rPr>
          <w:rFonts w:ascii="Arial" w:hAnsi="Arial" w:cs="Arial"/>
        </w:rPr>
      </w:pPr>
    </w:p>
    <w:p w14:paraId="15C83F7E" w14:textId="71AEBB50" w:rsidR="00DC0C0F" w:rsidRDefault="00DC0C0F" w:rsidP="00DC0C0F">
      <w:pPr>
        <w:pStyle w:val="NoSpacing"/>
        <w:rPr>
          <w:rFonts w:ascii="Arial" w:hAnsi="Arial" w:cs="Arial"/>
        </w:rPr>
      </w:pPr>
      <w:r w:rsidRPr="007943EC">
        <w:rPr>
          <w:rFonts w:ascii="Arial" w:hAnsi="Arial" w:cs="Arial"/>
        </w:rPr>
        <w:t xml:space="preserve">Again, this scholarship is for </w:t>
      </w:r>
      <w:r w:rsidR="007943EC" w:rsidRPr="007943EC">
        <w:rPr>
          <w:rFonts w:ascii="Arial" w:hAnsi="Arial" w:cs="Arial"/>
        </w:rPr>
        <w:t>automotive</w:t>
      </w:r>
      <w:r w:rsidRPr="007943EC">
        <w:rPr>
          <w:rFonts w:ascii="Arial" w:hAnsi="Arial" w:cs="Arial"/>
        </w:rPr>
        <w:t xml:space="preserve"> </w:t>
      </w:r>
      <w:r w:rsidR="00595236">
        <w:rPr>
          <w:rFonts w:ascii="Arial" w:hAnsi="Arial" w:cs="Arial"/>
        </w:rPr>
        <w:t xml:space="preserve">and auto collision repair </w:t>
      </w:r>
      <w:r w:rsidRPr="007943EC">
        <w:rPr>
          <w:rFonts w:ascii="Arial" w:hAnsi="Arial" w:cs="Arial"/>
        </w:rPr>
        <w:t xml:space="preserve">students only.   All majors will be able to apply for scholarship opportunities this fall.  </w:t>
      </w:r>
      <w:r w:rsidR="00BC4218">
        <w:rPr>
          <w:rFonts w:ascii="Arial" w:hAnsi="Arial" w:cs="Arial"/>
        </w:rPr>
        <w:t>Additional information will be provided prior to fall semester.</w:t>
      </w:r>
    </w:p>
    <w:p w14:paraId="28D72354" w14:textId="77777777" w:rsidR="007943EC" w:rsidRPr="007943EC" w:rsidRDefault="007943EC" w:rsidP="00DC0C0F">
      <w:pPr>
        <w:pStyle w:val="NoSpacing"/>
        <w:rPr>
          <w:rFonts w:ascii="Arial" w:hAnsi="Arial" w:cs="Arial"/>
        </w:rPr>
      </w:pPr>
    </w:p>
    <w:p w14:paraId="11A58411" w14:textId="77777777" w:rsidR="00DC0C0F" w:rsidRPr="007943EC" w:rsidRDefault="00DC0C0F" w:rsidP="00DC0C0F">
      <w:pPr>
        <w:pStyle w:val="NoSpacing"/>
        <w:rPr>
          <w:rFonts w:ascii="Arial" w:hAnsi="Arial" w:cs="Arial"/>
        </w:rPr>
      </w:pPr>
    </w:p>
    <w:p w14:paraId="4876F3FE" w14:textId="77777777" w:rsidR="00C67759" w:rsidRPr="007943EC" w:rsidRDefault="00C67759" w:rsidP="00DC0C0F">
      <w:pPr>
        <w:pStyle w:val="NoSpacing"/>
        <w:rPr>
          <w:rFonts w:ascii="Arial" w:hAnsi="Arial" w:cs="Arial"/>
        </w:rPr>
      </w:pPr>
      <w:r w:rsidRPr="007943EC">
        <w:rPr>
          <w:rFonts w:ascii="Arial" w:hAnsi="Arial" w:cs="Arial"/>
        </w:rPr>
        <w:t>Please contact Cheryl Metivier at 706 649-1015 or cmetivier@columbustech.edu if you experience technical difficulties.  Often trying a different browser or using a computer instead of a smart phone, or vice versa, takes care of the issue.  Please include your phone number and student ID number in your email message.</w:t>
      </w:r>
    </w:p>
    <w:p w14:paraId="167B2AE5" w14:textId="77777777" w:rsidR="003D1E49" w:rsidRDefault="003D1E49"/>
    <w:sectPr w:rsidR="003D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0D0"/>
    <w:multiLevelType w:val="hybridMultilevel"/>
    <w:tmpl w:val="3ECA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CCA"/>
    <w:multiLevelType w:val="hybridMultilevel"/>
    <w:tmpl w:val="A68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8695C"/>
    <w:multiLevelType w:val="hybridMultilevel"/>
    <w:tmpl w:val="0BC2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F728F"/>
    <w:multiLevelType w:val="hybridMultilevel"/>
    <w:tmpl w:val="344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653BC"/>
    <w:multiLevelType w:val="multilevel"/>
    <w:tmpl w:val="326E12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9"/>
    <w:rsid w:val="0005716A"/>
    <w:rsid w:val="001F029D"/>
    <w:rsid w:val="003C5869"/>
    <w:rsid w:val="003D1E49"/>
    <w:rsid w:val="00595236"/>
    <w:rsid w:val="007943EC"/>
    <w:rsid w:val="00A907C2"/>
    <w:rsid w:val="00AB6340"/>
    <w:rsid w:val="00BC4218"/>
    <w:rsid w:val="00C67759"/>
    <w:rsid w:val="00DC0C0F"/>
    <w:rsid w:val="00E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3EBF"/>
  <w15:chartTrackingRefBased/>
  <w15:docId w15:val="{80833841-14B9-4492-80EF-402FC6C8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7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77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77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77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29D"/>
    <w:pPr>
      <w:ind w:left="720"/>
      <w:contextualSpacing/>
    </w:pPr>
  </w:style>
  <w:style w:type="paragraph" w:styleId="NoSpacing">
    <w:name w:val="No Spacing"/>
    <w:uiPriority w:val="1"/>
    <w:qFormat/>
    <w:rsid w:val="001F0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umbustech.awardspr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nline.fliphtml5.com/xywvl/jmb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Sealy, Susan</dc:creator>
  <cp:keywords/>
  <dc:description/>
  <cp:lastModifiedBy>Askew, Tara</cp:lastModifiedBy>
  <cp:revision>3</cp:revision>
  <cp:lastPrinted>2022-03-02T21:03:00Z</cp:lastPrinted>
  <dcterms:created xsi:type="dcterms:W3CDTF">2022-03-02T20:44:00Z</dcterms:created>
  <dcterms:modified xsi:type="dcterms:W3CDTF">2022-03-02T21:39:00Z</dcterms:modified>
</cp:coreProperties>
</file>